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81" w:rsidRDefault="009126B2" w:rsidP="009126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«Зуткулей»</w:t>
      </w:r>
    </w:p>
    <w:p w:rsidR="009126B2" w:rsidRDefault="009126B2" w:rsidP="00912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6B2" w:rsidRDefault="009126B2" w:rsidP="00912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6B2" w:rsidRDefault="009126B2" w:rsidP="00912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26B2" w:rsidRDefault="009126B2" w:rsidP="00912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6B2" w:rsidRDefault="009126B2" w:rsidP="00912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80" w:rsidRDefault="009126B2" w:rsidP="009126B2">
      <w:pPr>
        <w:jc w:val="left"/>
        <w:rPr>
          <w:rFonts w:ascii="Times New Roman" w:hAnsi="Times New Roman" w:cs="Times New Roman"/>
          <w:sz w:val="28"/>
          <w:szCs w:val="28"/>
        </w:rPr>
      </w:pPr>
      <w:r w:rsidRPr="009126B2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01.2016г                                                                                                       № 1</w:t>
      </w:r>
    </w:p>
    <w:p w:rsidR="009126B2" w:rsidRDefault="00542180" w:rsidP="00542180">
      <w:pPr>
        <w:tabs>
          <w:tab w:val="left" w:pos="378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уткулей</w:t>
      </w:r>
      <w:proofErr w:type="spellEnd"/>
    </w:p>
    <w:p w:rsidR="00542180" w:rsidRDefault="00542180" w:rsidP="00542180">
      <w:pPr>
        <w:tabs>
          <w:tab w:val="left" w:pos="378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542180" w:rsidRPr="00542180" w:rsidRDefault="00542180" w:rsidP="00542180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4218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порядке утверждения схемы</w:t>
      </w:r>
      <w:r w:rsidRPr="00542180">
        <w:rPr>
          <w:rFonts w:ascii="Times New Roman" w:hAnsi="Times New Roman" w:cs="Times New Roman"/>
          <w:b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42180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 на территории сельского поселения «Зуткулей»</w:t>
      </w:r>
    </w:p>
    <w:p w:rsidR="00542180" w:rsidRDefault="00542180" w:rsidP="00542180">
      <w:pPr>
        <w:tabs>
          <w:tab w:val="left" w:pos="3780"/>
        </w:tabs>
        <w:ind w:firstLine="56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42180" w:rsidRDefault="00542180" w:rsidP="00467A78">
      <w:pPr>
        <w:tabs>
          <w:tab w:val="left" w:pos="37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42180">
        <w:rPr>
          <w:rFonts w:ascii="Times New Roman" w:hAnsi="Times New Roman" w:cs="Times New Roman"/>
          <w:sz w:val="28"/>
          <w:szCs w:val="28"/>
        </w:rPr>
        <w:t xml:space="preserve"> соответствии со статьей 10 Федерального закона от 28.12.2009 № 381-ФЗ (ред. от 23.12.2010) «Об основах государственного регулирования торговой деятельности в Российской Федерации», Указом президента Российской Федерации от 29.01.1992 № 65 «О свободе торговли», Законом Российской Федерации от 07.02.1992 № 2300-1 (ред. от 25.06.2012) «О защите прав п</w:t>
      </w:r>
      <w:r w:rsidR="00467A78">
        <w:rPr>
          <w:rFonts w:ascii="Times New Roman" w:hAnsi="Times New Roman" w:cs="Times New Roman"/>
          <w:sz w:val="28"/>
          <w:szCs w:val="28"/>
        </w:rPr>
        <w:t>отребителей», Уставом сельского</w:t>
      </w:r>
      <w:r w:rsidRPr="0054218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67A78">
        <w:rPr>
          <w:rFonts w:ascii="Times New Roman" w:hAnsi="Times New Roman" w:cs="Times New Roman"/>
          <w:sz w:val="28"/>
          <w:szCs w:val="28"/>
        </w:rPr>
        <w:t>«Зуткулей»</w:t>
      </w:r>
      <w:r w:rsidRPr="005421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421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2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18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542180">
        <w:rPr>
          <w:rFonts w:ascii="Times New Roman" w:hAnsi="Times New Roman" w:cs="Times New Roman"/>
          <w:sz w:val="28"/>
          <w:szCs w:val="28"/>
        </w:rPr>
        <w:t xml:space="preserve"> упорядочения схем размещения нестационарных торговых объектов розничной торговли, создания условий для улучшения организации и качества торгового обслуживания населения сельского поселения,</w:t>
      </w:r>
    </w:p>
    <w:p w:rsidR="00467A78" w:rsidRDefault="00467A78" w:rsidP="00467A78">
      <w:pPr>
        <w:tabs>
          <w:tab w:val="left" w:pos="37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A78" w:rsidRDefault="00467A78" w:rsidP="00467A78">
      <w:pPr>
        <w:tabs>
          <w:tab w:val="left" w:pos="378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7A78" w:rsidRDefault="00467A78" w:rsidP="00467A78">
      <w:pPr>
        <w:tabs>
          <w:tab w:val="left" w:pos="378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7A78" w:rsidRDefault="00467A78" w:rsidP="00467A78">
      <w:pPr>
        <w:tabs>
          <w:tab w:val="left" w:pos="37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A78">
        <w:rPr>
          <w:rFonts w:ascii="Times New Roman" w:hAnsi="Times New Roman" w:cs="Times New Roman"/>
          <w:sz w:val="28"/>
          <w:szCs w:val="28"/>
        </w:rPr>
        <w:t xml:space="preserve">1. Утвердить схему размещения нестационарных </w:t>
      </w:r>
      <w:r>
        <w:rPr>
          <w:rFonts w:ascii="Times New Roman" w:hAnsi="Times New Roman" w:cs="Times New Roman"/>
          <w:sz w:val="28"/>
          <w:szCs w:val="28"/>
        </w:rPr>
        <w:t>торговых объектов на территории</w:t>
      </w:r>
      <w:r w:rsidRPr="00467A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«Зуткулей»</w:t>
      </w:r>
      <w:r w:rsidRPr="00467A7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67A78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67A78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467A78" w:rsidRDefault="00467A78" w:rsidP="00467A78">
      <w:pPr>
        <w:tabs>
          <w:tab w:val="left" w:pos="37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</w:t>
      </w:r>
    </w:p>
    <w:p w:rsidR="00467A78" w:rsidRDefault="00467A78" w:rsidP="00467A78">
      <w:pPr>
        <w:tabs>
          <w:tab w:val="left" w:pos="37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путем размещения на официальном сайте Администрации муниципального района</w:t>
      </w:r>
      <w:r w:rsidR="00C534DA">
        <w:rPr>
          <w:rFonts w:ascii="Times New Roman" w:hAnsi="Times New Roman" w:cs="Times New Roman"/>
          <w:sz w:val="28"/>
          <w:szCs w:val="28"/>
        </w:rPr>
        <w:t xml:space="preserve"> «Дульдургинский район» в разделе: Муниципальные образования – «Сельское поселение «Зуткулей»</w:t>
      </w:r>
    </w:p>
    <w:p w:rsidR="00C534DA" w:rsidRDefault="00C534DA" w:rsidP="00467A78">
      <w:pPr>
        <w:tabs>
          <w:tab w:val="left" w:pos="37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r w:rsidR="00AC413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C534DA" w:rsidRDefault="00C534DA" w:rsidP="00467A78">
      <w:pPr>
        <w:tabs>
          <w:tab w:val="left" w:pos="37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4DA" w:rsidRDefault="00C534DA" w:rsidP="00467A78">
      <w:pPr>
        <w:tabs>
          <w:tab w:val="left" w:pos="37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A8F" w:rsidRDefault="00C534DA" w:rsidP="00467A78">
      <w:pPr>
        <w:tabs>
          <w:tab w:val="left" w:pos="37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«Зуткулей»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Б.Б.Болотов</w:t>
      </w:r>
      <w:proofErr w:type="spellEnd"/>
    </w:p>
    <w:p w:rsidR="00C06A8F" w:rsidRDefault="00C06A8F">
      <w:pPr>
        <w:rPr>
          <w:rFonts w:ascii="Times New Roman" w:hAnsi="Times New Roman" w:cs="Times New Roman"/>
          <w:sz w:val="28"/>
          <w:szCs w:val="28"/>
        </w:rPr>
      </w:pPr>
    </w:p>
    <w:p w:rsidR="00C534DA" w:rsidRPr="00467A78" w:rsidRDefault="00C534DA" w:rsidP="00467A78">
      <w:pPr>
        <w:tabs>
          <w:tab w:val="left" w:pos="37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534DA" w:rsidRPr="00467A78" w:rsidSect="00C0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6B2"/>
    <w:rsid w:val="00021767"/>
    <w:rsid w:val="001B118C"/>
    <w:rsid w:val="00467A78"/>
    <w:rsid w:val="00542180"/>
    <w:rsid w:val="009126B2"/>
    <w:rsid w:val="009F30A1"/>
    <w:rsid w:val="00AC413A"/>
    <w:rsid w:val="00C06A8F"/>
    <w:rsid w:val="00C17019"/>
    <w:rsid w:val="00C405EE"/>
    <w:rsid w:val="00C534DA"/>
    <w:rsid w:val="00C72309"/>
    <w:rsid w:val="00D21933"/>
    <w:rsid w:val="00D46C91"/>
    <w:rsid w:val="00E13ACD"/>
    <w:rsid w:val="00E54A76"/>
    <w:rsid w:val="00F2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2016-07-04T02:36:00Z</dcterms:created>
  <dcterms:modified xsi:type="dcterms:W3CDTF">2016-07-04T02:36:00Z</dcterms:modified>
</cp:coreProperties>
</file>