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06" w:rsidRPr="00583B06" w:rsidRDefault="00583B06" w:rsidP="00583B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583B06"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583B06" w:rsidRDefault="00583B06" w:rsidP="00583B0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3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Совет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_____.2021                                                                                             № </w:t>
      </w: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уткулей</w:t>
      </w:r>
      <w:proofErr w:type="spellEnd"/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плана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на 2021 год</w:t>
      </w:r>
    </w:p>
    <w:p w:rsidR="00583B06" w:rsidRDefault="00583B06" w:rsidP="00583B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соответствии с п.4 ч.10 ст.35 ФЗ – 131 «Об общих принципах организации местного самоуправления в Российской Федерации», п.4 ч.1 ст.17 Устава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», Совет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решил:</w:t>
      </w:r>
    </w:p>
    <w:p w:rsidR="00583B06" w:rsidRDefault="00583B06" w:rsidP="00583B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план социально – экономического развития на 2021 год.</w:t>
      </w:r>
    </w:p>
    <w:p w:rsidR="00583B06" w:rsidRDefault="00583B06" w:rsidP="00583B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обнародовать на информационном стенде администрации и на официальном сайте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583B06" w:rsidRDefault="00583B06" w:rsidP="00583B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после официального опубликования (обнародования)</w:t>
      </w: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83B06" w:rsidRDefault="00583B06" w:rsidP="00583B0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 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Б.Б.Галсанширапов</w:t>
      </w:r>
      <w:proofErr w:type="spellEnd"/>
    </w:p>
    <w:p w:rsidR="00583B06" w:rsidRDefault="00583B06" w:rsidP="00583B06"/>
    <w:p w:rsidR="004A4D85" w:rsidRPr="004052A3" w:rsidRDefault="004A4D85" w:rsidP="00D16A3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583B06" w:rsidRPr="002B0431" w:rsidRDefault="00583B06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4A4D85" w:rsidRPr="004052A3" w:rsidRDefault="004A4D85" w:rsidP="004A4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  <w:r w:rsidRPr="004052A3">
        <w:rPr>
          <w:rFonts w:ascii="Times New Roman" w:eastAsia="Times New Roman" w:hAnsi="Times New Roman"/>
          <w:b/>
          <w:sz w:val="28"/>
          <w:szCs w:val="34"/>
          <w:lang w:eastAsia="ar-SA"/>
        </w:rPr>
        <w:t>План социально-экономического развит</w:t>
      </w:r>
      <w:r w:rsidR="00D16A39">
        <w:rPr>
          <w:rFonts w:ascii="Times New Roman" w:eastAsia="Times New Roman" w:hAnsi="Times New Roman"/>
          <w:b/>
          <w:sz w:val="28"/>
          <w:szCs w:val="34"/>
          <w:lang w:eastAsia="ar-SA"/>
        </w:rPr>
        <w:t>ия сельского поселения «</w:t>
      </w:r>
      <w:proofErr w:type="spellStart"/>
      <w:r w:rsidR="00D16A39">
        <w:rPr>
          <w:rFonts w:ascii="Times New Roman" w:eastAsia="Times New Roman" w:hAnsi="Times New Roman"/>
          <w:b/>
          <w:sz w:val="28"/>
          <w:szCs w:val="34"/>
          <w:lang w:eastAsia="ar-SA"/>
        </w:rPr>
        <w:t>Зуткулей</w:t>
      </w:r>
      <w:proofErr w:type="spellEnd"/>
      <w:r w:rsidRPr="004052A3">
        <w:rPr>
          <w:rFonts w:ascii="Times New Roman" w:eastAsia="Times New Roman" w:hAnsi="Times New Roman"/>
          <w:b/>
          <w:sz w:val="28"/>
          <w:szCs w:val="34"/>
          <w:lang w:eastAsia="ar-SA"/>
        </w:rPr>
        <w:t>» на 2021 год</w:t>
      </w:r>
    </w:p>
    <w:p w:rsidR="004A4D85" w:rsidRDefault="004A4D85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Pr="002B0431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</w:p>
    <w:p w:rsidR="00D16A39" w:rsidRPr="004052A3" w:rsidRDefault="00D16A39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3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34"/>
          <w:lang w:eastAsia="ar-SA"/>
        </w:rPr>
        <w:t>.З</w:t>
      </w:r>
      <w:proofErr w:type="gramEnd"/>
      <w:r>
        <w:rPr>
          <w:rFonts w:ascii="Times New Roman" w:eastAsia="Times New Roman" w:hAnsi="Times New Roman"/>
          <w:b/>
          <w:sz w:val="28"/>
          <w:szCs w:val="34"/>
          <w:lang w:eastAsia="ar-SA"/>
        </w:rPr>
        <w:t>уткулей</w:t>
      </w:r>
      <w:proofErr w:type="spellEnd"/>
      <w:r>
        <w:rPr>
          <w:rFonts w:ascii="Times New Roman" w:eastAsia="Times New Roman" w:hAnsi="Times New Roman"/>
          <w:b/>
          <w:sz w:val="28"/>
          <w:szCs w:val="34"/>
          <w:lang w:eastAsia="ar-SA"/>
        </w:rPr>
        <w:t xml:space="preserve"> 2021 г.</w:t>
      </w:r>
    </w:p>
    <w:p w:rsidR="004A4D85" w:rsidRDefault="0072673B" w:rsidP="004A4D8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1.</w:t>
      </w:r>
      <w:r w:rsidR="004A4D85" w:rsidRPr="004052A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Цели и задачи плана социально – экономического развития</w:t>
      </w:r>
    </w:p>
    <w:p w:rsidR="00D16A39" w:rsidRPr="004052A3" w:rsidRDefault="00D16A39" w:rsidP="004A4D8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Зуткулей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4A4D85" w:rsidRPr="004052A3" w:rsidRDefault="004A4D85" w:rsidP="004A4D8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A4D85" w:rsidRPr="004052A3" w:rsidRDefault="004A4D85" w:rsidP="004A4D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План социально-экономического раз</w:t>
      </w:r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вития сельского поселения «</w:t>
      </w:r>
      <w:proofErr w:type="spellStart"/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Зутку</w:t>
      </w:r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proofErr w:type="spellEnd"/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» на 2021 год является частью «Комплексной программы социально-экономического раз</w:t>
      </w:r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вития сельского поселения «</w:t>
      </w:r>
      <w:proofErr w:type="spellStart"/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Зутку</w:t>
      </w:r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proofErr w:type="spellEnd"/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» на 2021 – 2022 годы», где сформированы системы целевых  ориентиров социально-экономического раз</w:t>
      </w:r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вития сельского поселения «</w:t>
      </w:r>
      <w:proofErr w:type="spellStart"/>
      <w:r w:rsidR="00D16A39">
        <w:rPr>
          <w:rFonts w:ascii="Times New Roman" w:eastAsia="Times New Roman" w:hAnsi="Times New Roman"/>
          <w:sz w:val="28"/>
          <w:szCs w:val="28"/>
          <w:lang w:eastAsia="ar-SA"/>
        </w:rPr>
        <w:t>Зутку</w:t>
      </w:r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proofErr w:type="spellEnd"/>
      <w:r w:rsidRPr="004052A3">
        <w:rPr>
          <w:rFonts w:ascii="Times New Roman" w:eastAsia="Times New Roman" w:hAnsi="Times New Roman"/>
          <w:sz w:val="28"/>
          <w:szCs w:val="28"/>
          <w:lang w:eastAsia="ar-SA"/>
        </w:rPr>
        <w:t>» и планируемых органами местного самоуправления эффективных методов и средств достижения указанных ориентиров, согласованную с интересами бизнес – сообщества, гражданского сообщества и стратегическими интересами Забайкальского края.</w:t>
      </w:r>
      <w:proofErr w:type="gramEnd"/>
    </w:p>
    <w:p w:rsidR="00110C87" w:rsidRPr="00110C87" w:rsidRDefault="00110C87" w:rsidP="00110C87">
      <w:pPr>
        <w:pStyle w:val="a3"/>
        <w:spacing w:after="0" w:line="240" w:lineRule="auto"/>
        <w:ind w:firstLine="0"/>
        <w:rPr>
          <w:b/>
        </w:rPr>
      </w:pPr>
      <w:r w:rsidRPr="00110C87">
        <w:rPr>
          <w:lang w:eastAsia="ar-SA"/>
        </w:rPr>
        <w:t xml:space="preserve"> </w:t>
      </w:r>
      <w:r w:rsidRPr="00110C87">
        <w:rPr>
          <w:b/>
        </w:rPr>
        <w:t>Цели:</w:t>
      </w:r>
    </w:p>
    <w:p w:rsidR="00110C87" w:rsidRPr="00110C87" w:rsidRDefault="00110C87" w:rsidP="00110C87">
      <w:pPr>
        <w:spacing w:after="0"/>
        <w:ind w:left="474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>- Устойчивый рост денежных доходов населения. Рост реального потребления материальных благ.</w:t>
      </w:r>
    </w:p>
    <w:p w:rsidR="00110C87" w:rsidRPr="00110C87" w:rsidRDefault="00110C87" w:rsidP="00110C87">
      <w:pPr>
        <w:spacing w:after="0"/>
        <w:ind w:left="474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>- Обеспечение выполнения социальных гарантий.</w:t>
      </w:r>
    </w:p>
    <w:p w:rsidR="00110C87" w:rsidRPr="00110C87" w:rsidRDefault="00110C87" w:rsidP="00110C87">
      <w:pPr>
        <w:spacing w:after="0"/>
        <w:ind w:left="474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>- Повышение качества услуг образования и здравоохранения, полноценное развитие и сохранение культурных традиций.</w:t>
      </w:r>
    </w:p>
    <w:p w:rsidR="00110C87" w:rsidRPr="00110C87" w:rsidRDefault="00110C87" w:rsidP="00110C87">
      <w:pPr>
        <w:spacing w:after="0"/>
        <w:ind w:left="474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>- Улучшение условий жизни населения поселения.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 xml:space="preserve"> - Улучшение условий безопасной жизнедеятельности.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>-Повышение эффективности работы органов местного самоуправления.</w:t>
      </w:r>
    </w:p>
    <w:p w:rsidR="00110C87" w:rsidRPr="00110C87" w:rsidRDefault="00110C87" w:rsidP="00110C87">
      <w:pPr>
        <w:pStyle w:val="a3"/>
        <w:spacing w:after="0" w:line="240" w:lineRule="auto"/>
        <w:ind w:firstLine="0"/>
        <w:rPr>
          <w:b/>
        </w:rPr>
      </w:pPr>
      <w:r w:rsidRPr="00110C87">
        <w:rPr>
          <w:b/>
        </w:rPr>
        <w:t>Задачи:</w:t>
      </w:r>
    </w:p>
    <w:p w:rsidR="00110C87" w:rsidRPr="00110C87" w:rsidRDefault="00110C87" w:rsidP="00110C87">
      <w:pPr>
        <w:pStyle w:val="a3"/>
        <w:spacing w:after="0" w:line="240" w:lineRule="auto"/>
        <w:ind w:firstLine="0"/>
        <w:rPr>
          <w:b/>
        </w:rPr>
      </w:pPr>
      <w:r w:rsidRPr="00110C87">
        <w:rPr>
          <w:b/>
        </w:rPr>
        <w:t xml:space="preserve">       - </w:t>
      </w:r>
      <w:r w:rsidRPr="00110C87">
        <w:t>повышение уровня и качества жизни населения;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>- Определить возможные направления устойчивого экономического развития;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 xml:space="preserve">- Создание условий для повышения занятости населения и развитие предпринимательской деятельности, роста заработной платы; 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>- Создание   условий   для   роста  экономики  за  счет   средств эффективного использования природного и производственного потенциала территории;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>- Разработка механизма привлечения инвестиций в развитие экономической и социальной сфере;</w:t>
      </w:r>
    </w:p>
    <w:p w:rsidR="00110C87" w:rsidRPr="00110C87" w:rsidRDefault="00110C87" w:rsidP="00110C87">
      <w:pPr>
        <w:pStyle w:val="a3"/>
        <w:spacing w:after="0" w:line="240" w:lineRule="auto"/>
        <w:ind w:left="474" w:firstLine="0"/>
      </w:pPr>
      <w:r w:rsidRPr="00110C87">
        <w:t>- Создать условия для совершенствования форм поддержки развития сельскохозяйственного производства;</w:t>
      </w:r>
    </w:p>
    <w:p w:rsidR="00110C87" w:rsidRPr="00110C87" w:rsidRDefault="00110C87" w:rsidP="00110C87">
      <w:pPr>
        <w:spacing w:after="0"/>
        <w:ind w:left="474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>- Обеспечение роста налогового потенциала и повышение уровня обеспеченности доходной части бюджета за счет роста объемов собственных доходов.</w:t>
      </w:r>
    </w:p>
    <w:p w:rsidR="00110C87" w:rsidRPr="00110C87" w:rsidRDefault="00110C87" w:rsidP="00110C87">
      <w:pPr>
        <w:pStyle w:val="Report"/>
        <w:spacing w:line="240" w:lineRule="auto"/>
        <w:ind w:firstLine="0"/>
        <w:rPr>
          <w:sz w:val="28"/>
          <w:szCs w:val="28"/>
        </w:rPr>
      </w:pPr>
      <w:r w:rsidRPr="00110C87">
        <w:rPr>
          <w:sz w:val="28"/>
          <w:szCs w:val="28"/>
        </w:rPr>
        <w:t xml:space="preserve">    - повышение эффективности работы органов местного самоуправления за счет внедрения системы управления по целям (результатам) и выстраивания системы взаимодействия между органом местного самоуправления поселения;</w:t>
      </w:r>
    </w:p>
    <w:p w:rsidR="00D16A39" w:rsidRPr="0072673B" w:rsidRDefault="00110C87" w:rsidP="00726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0C87">
        <w:rPr>
          <w:rFonts w:ascii="Times New Roman" w:hAnsi="Times New Roman"/>
          <w:sz w:val="28"/>
          <w:szCs w:val="28"/>
        </w:rPr>
        <w:t xml:space="preserve">      -привлечение населения к решению вопросов местного значения и управлению</w:t>
      </w:r>
    </w:p>
    <w:p w:rsidR="004A4D85" w:rsidRDefault="0072673B" w:rsidP="004A4D8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</w:p>
    <w:p w:rsidR="00724A28" w:rsidRPr="00724A28" w:rsidRDefault="00724A28" w:rsidP="0072673B">
      <w:pPr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4A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1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73"/>
        <w:gridCol w:w="1242"/>
        <w:gridCol w:w="1355"/>
        <w:gridCol w:w="1167"/>
      </w:tblGrid>
      <w:tr w:rsidR="00724A28" w:rsidRPr="00724A28" w:rsidTr="00724A28">
        <w:trPr>
          <w:trHeight w:val="3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</w:tr>
      <w:tr w:rsidR="00724A28" w:rsidRPr="00724A28" w:rsidTr="00724A28">
        <w:trPr>
          <w:trHeight w:val="5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показатели социально-экономического развития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Сельское хозяйство: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58BD" w:rsidRPr="00724A28" w:rsidTr="00724A28">
        <w:trPr>
          <w:trHeight w:val="2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D" w:rsidRPr="00724A28" w:rsidRDefault="006E58BD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D" w:rsidRPr="00724A28" w:rsidRDefault="006E58BD" w:rsidP="007267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D" w:rsidRPr="00724A28" w:rsidRDefault="006E58BD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10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1.1.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Продукция сельского хозяйства во всех категориях хозяйств – всего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i/>
                <w:sz w:val="28"/>
                <w:szCs w:val="28"/>
              </w:rPr>
              <w:t>из общего объема: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продукция </w:t>
            </w: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сельхоз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рганизаций</w:t>
            </w:r>
            <w:proofErr w:type="spellEnd"/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продукция хозяйств населения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продукция крестьянских (фермерских) хозяйств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тыс. руб.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%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41400,0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17700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21500,0</w:t>
            </w:r>
          </w:p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2200,0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41500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17800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21600</w:t>
            </w:r>
          </w:p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2200,0</w:t>
            </w:r>
          </w:p>
        </w:tc>
      </w:tr>
      <w:tr w:rsidR="00724A28" w:rsidRPr="00724A28" w:rsidTr="00724A28">
        <w:trPr>
          <w:trHeight w:val="1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67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Инвестиционная и строительная деятельность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6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3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2.1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тыс.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583B06" w:rsidRDefault="00583B06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583B06" w:rsidRDefault="00583B06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724A28" w:rsidRPr="00724A28" w:rsidTr="00724A28">
        <w:trPr>
          <w:trHeight w:val="1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Потребительский рынок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4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3.1.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724A28" w:rsidRPr="00724A28" w:rsidTr="00724A28">
        <w:trPr>
          <w:trHeight w:val="5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3.2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583B06" w:rsidRDefault="00583B06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583B06" w:rsidRDefault="00583B06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724A28" w:rsidRPr="00724A28" w:rsidTr="00724A28">
        <w:trPr>
          <w:trHeight w:val="25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9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Рынок труда и заработной платы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(без совместителей)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724A28" w:rsidRPr="00724A28" w:rsidTr="00724A28">
        <w:trPr>
          <w:trHeight w:val="21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 16</w:t>
            </w:r>
          </w:p>
          <w:p w:rsidR="00724A28" w:rsidRPr="00724A28" w:rsidRDefault="00724A28" w:rsidP="00724A28">
            <w:pPr>
              <w:tabs>
                <w:tab w:val="left" w:pos="7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24A28" w:rsidRPr="00724A28" w:rsidTr="00724A28">
        <w:trPr>
          <w:trHeight w:val="4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24A28" w:rsidRPr="00724A28" w:rsidTr="00724A28">
        <w:trPr>
          <w:trHeight w:val="1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Уровень зарегистрированной </w:t>
            </w:r>
            <w:r w:rsidRPr="00724A28">
              <w:rPr>
                <w:rFonts w:ascii="Times New Roman" w:hAnsi="Times New Roman"/>
                <w:sz w:val="28"/>
                <w:szCs w:val="28"/>
              </w:rPr>
              <w:lastRenderedPageBreak/>
              <w:t>безработицы к трудоспособному населению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24A28" w:rsidRPr="00724A28" w:rsidTr="00724A28">
        <w:trPr>
          <w:trHeight w:val="4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Годовой фонд оплаты труда работников, включая совмещение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583B06" w:rsidRDefault="00583B06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583B06" w:rsidRDefault="00583B06" w:rsidP="00583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</w:tr>
      <w:tr w:rsidR="00724A28" w:rsidRPr="00724A28" w:rsidTr="00724A28">
        <w:trPr>
          <w:trHeight w:val="3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малого </w:t>
            </w:r>
            <w:r w:rsidR="0097232D">
              <w:rPr>
                <w:rFonts w:ascii="Times New Roman" w:hAnsi="Times New Roman"/>
                <w:b/>
                <w:sz w:val="28"/>
                <w:szCs w:val="28"/>
              </w:rPr>
              <w:t xml:space="preserve">и среднего </w:t>
            </w: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предпринимательства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3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5.1.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Количество индивидуальных предприятий</w:t>
            </w:r>
            <w:r w:rsidR="0097232D">
              <w:rPr>
                <w:rFonts w:ascii="Times New Roman" w:hAnsi="Times New Roman"/>
                <w:sz w:val="28"/>
                <w:szCs w:val="28"/>
              </w:rPr>
              <w:t>, КФХ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4A28" w:rsidRPr="00724A28" w:rsidTr="00724A28">
        <w:trPr>
          <w:trHeight w:val="3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5.2.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занятых в индивидуальных предприятиях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32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97232D">
              <w:rPr>
                <w:rFonts w:ascii="Times New Roman" w:hAnsi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4A28" w:rsidRPr="00724A28" w:rsidTr="00724A28">
        <w:trPr>
          <w:trHeight w:val="3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Обеспеченность детей в возрасте 1–6 лет местами в дошкольных образовательных учреждениях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24A28" w:rsidRPr="00724A28" w:rsidTr="00724A28">
        <w:trPr>
          <w:trHeight w:val="2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больничных коек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24A28" w:rsidRPr="00724A28" w:rsidTr="00724A28">
        <w:trPr>
          <w:trHeight w:val="1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пос. в смену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24A28" w:rsidRPr="00724A28" w:rsidTr="00724A28">
        <w:trPr>
          <w:trHeight w:val="1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ме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ст в зр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ительных залах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550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724A28" w:rsidRPr="00724A28" w:rsidTr="00724A28">
        <w:trPr>
          <w:trHeight w:val="4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6.5.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книг и журналов в библиотеках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13065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13067</w:t>
            </w:r>
          </w:p>
        </w:tc>
      </w:tr>
      <w:tr w:rsidR="00724A28" w:rsidRPr="00724A28" w:rsidTr="00724A28">
        <w:trPr>
          <w:trHeight w:val="4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музеев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A28" w:rsidRPr="00724A28" w:rsidTr="00724A28">
        <w:trPr>
          <w:trHeight w:val="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санаторно-курортных организаций и организаций отдыха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A28" w:rsidRPr="00724A28" w:rsidTr="00724A28">
        <w:trPr>
          <w:trHeight w:val="1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летних оздоровительных лагерей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A28" w:rsidRPr="00724A28" w:rsidTr="00724A28">
        <w:trPr>
          <w:trHeight w:val="3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детей, отдохнувших в них за лето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A28" w:rsidRPr="00724A28" w:rsidTr="00724A28">
        <w:trPr>
          <w:trHeight w:val="8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4A28" w:rsidRPr="00724A28" w:rsidTr="00724A28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7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служащих органов по охране общественного порядка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A28" w:rsidRPr="00724A28" w:rsidTr="00724A28">
        <w:trPr>
          <w:trHeight w:val="2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6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8.1.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Жилищный фонд на конец года всего (на конец года)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28400</w:t>
            </w:r>
          </w:p>
        </w:tc>
      </w:tr>
      <w:tr w:rsidR="00724A28" w:rsidRPr="00724A28" w:rsidTr="00724A28">
        <w:trPr>
          <w:trHeight w:val="3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lastRenderedPageBreak/>
              <w:t>8.2.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Капитально отремонтированных домов за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97232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24A28" w:rsidRPr="00724A28" w:rsidTr="00724A28">
        <w:trPr>
          <w:trHeight w:val="8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8.3.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семей, получающих субсидии на оплату жилищно-коммунальных услуг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267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724A28" w:rsidRPr="00724A28" w:rsidTr="00724A28">
        <w:trPr>
          <w:trHeight w:val="1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3573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3578</w:t>
            </w:r>
          </w:p>
        </w:tc>
      </w:tr>
      <w:tr w:rsidR="00724A28" w:rsidRPr="00724A28" w:rsidTr="00724A28">
        <w:trPr>
          <w:trHeight w:val="3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1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pacing w:val="-6"/>
                <w:sz w:val="28"/>
                <w:szCs w:val="28"/>
              </w:rPr>
              <w:t>9.1.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Наличие основных фондов, находящихся в муниципальной собственности: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по полной стоимости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по остаточной балансовой стоимости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97232D" w:rsidRDefault="0097232D" w:rsidP="00724A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Находящаяся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 xml:space="preserve"> в ведении муниципального образования: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-во владение и безвозмездное пользование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-в аренду 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предоставленная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 xml:space="preserve"> юридическим лицам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Находящаяся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 xml:space="preserve"> в собственности муниципального образования предоставленная физическим лицам: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-во владение и безвозмездное пользование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-в аренду 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предоставленная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 xml:space="preserve"> юридическим лицам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59632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8300</w:t>
            </w: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59632</w:t>
            </w: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8300</w:t>
            </w:r>
          </w:p>
        </w:tc>
      </w:tr>
      <w:tr w:rsidR="00724A28" w:rsidRPr="00724A28" w:rsidTr="00724A28">
        <w:trPr>
          <w:trHeight w:val="5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Площадь сельского поселения, предназначенная для строительства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Территориальные резервы для развития сельского поселения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3</w:t>
            </w: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3</w:t>
            </w: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24A28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Демография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4A28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на начало года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6E58B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6E58BD">
              <w:rPr>
                <w:rFonts w:ascii="Times New Roman" w:hAnsi="Times New Roman"/>
                <w:sz w:val="28"/>
                <w:szCs w:val="28"/>
              </w:rPr>
              <w:t>8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4A28" w:rsidRPr="00724A28" w:rsidTr="00724A28">
        <w:trPr>
          <w:trHeight w:val="1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в возрасте моложе трудоспособного на начало года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483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4A28" w:rsidRPr="00724A28" w:rsidTr="00724A28">
        <w:trPr>
          <w:trHeight w:val="7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трудоспособного возраста на начало года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862C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862C9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724A28" w:rsidRPr="00724A28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</w:tr>
      <w:tr w:rsidR="00724A28" w:rsidRPr="00724A28" w:rsidTr="00724A28">
        <w:trPr>
          <w:trHeight w:val="7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>315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724A28" w:rsidRPr="00724A28" w:rsidTr="00724A28">
        <w:trPr>
          <w:trHeight w:val="3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11.5.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28" w:rsidRPr="00724A28" w:rsidRDefault="00724A28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442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8" w:rsidRPr="00724A28" w:rsidRDefault="00724A28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6E58BD" w:rsidRPr="00724A28" w:rsidTr="00FE1B3A">
        <w:trPr>
          <w:trHeight w:val="3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Общий коэффициент рождаемости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862C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   15</w:t>
            </w:r>
          </w:p>
        </w:tc>
      </w:tr>
      <w:tr w:rsidR="006E58BD" w:rsidRPr="00724A28" w:rsidTr="00FE1B3A">
        <w:trPr>
          <w:trHeight w:val="46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Общий коэффициент смертности на 1000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6E58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     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862C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   12</w:t>
            </w:r>
          </w:p>
        </w:tc>
      </w:tr>
      <w:tr w:rsidR="006E58BD" w:rsidRPr="00724A28" w:rsidTr="00FE1B3A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Коэффициент естественного прироста (убыли)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6E58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   -7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862C98" w:rsidRDefault="00862C98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+3</w:t>
            </w:r>
          </w:p>
        </w:tc>
      </w:tr>
      <w:tr w:rsidR="006E58BD" w:rsidRPr="00724A28" w:rsidTr="00FE1B3A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6E58BD" w:rsidRDefault="006E58BD" w:rsidP="00FE1B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E58B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12. Органы местного самоуправления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6E58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4052A3" w:rsidRDefault="006E58BD" w:rsidP="00FE1B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8BD" w:rsidRPr="00724A28" w:rsidTr="00724A28">
        <w:trPr>
          <w:trHeight w:val="5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Расходы бюджета на органы местного самоуправления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4365,9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6022,1</w:t>
            </w:r>
          </w:p>
        </w:tc>
      </w:tr>
      <w:tr w:rsidR="006E58BD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4154,1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4521,3</w:t>
            </w:r>
          </w:p>
        </w:tc>
      </w:tr>
      <w:tr w:rsidR="006E58BD" w:rsidRPr="00724A28" w:rsidTr="00724A28">
        <w:trPr>
          <w:trHeight w:val="2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8BD" w:rsidRPr="00724A28" w:rsidTr="00724A28">
        <w:trPr>
          <w:trHeight w:val="2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4A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 доходы всего</w:t>
            </w:r>
          </w:p>
          <w:p w:rsidR="006E58BD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 расходы всего</w:t>
            </w:r>
          </w:p>
          <w:p w:rsidR="006E58BD" w:rsidRPr="004052A3" w:rsidRDefault="006E58BD" w:rsidP="006E58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самоуправления)</w:t>
            </w:r>
          </w:p>
          <w:p w:rsidR="006E58BD" w:rsidRPr="004052A3" w:rsidRDefault="006E58BD" w:rsidP="006E58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собственные доходы</w:t>
            </w:r>
          </w:p>
          <w:p w:rsidR="006E58BD" w:rsidRPr="00724A28" w:rsidRDefault="006E58BD" w:rsidP="006E58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безвозмездные поступления</w:t>
            </w:r>
          </w:p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A2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24A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4A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24A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8BD" w:rsidRPr="00724A28" w:rsidRDefault="006E58BD" w:rsidP="00724A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>-«-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A28">
              <w:rPr>
                <w:rFonts w:ascii="Times New Roman" w:hAnsi="Times New Roman"/>
                <w:sz w:val="28"/>
                <w:szCs w:val="28"/>
              </w:rPr>
              <w:t xml:space="preserve"> 8323,7</w:t>
            </w:r>
          </w:p>
          <w:p w:rsidR="0009640B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A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4A28">
              <w:rPr>
                <w:rFonts w:ascii="Times New Roman" w:hAnsi="Times New Roman"/>
                <w:sz w:val="28"/>
                <w:szCs w:val="28"/>
              </w:rPr>
              <w:t>8323,7</w:t>
            </w:r>
          </w:p>
          <w:p w:rsidR="00993627" w:rsidRDefault="00993627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3627" w:rsidRDefault="00993627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3627" w:rsidRDefault="00993627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3627" w:rsidRDefault="00993627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7327.5</w:t>
            </w:r>
          </w:p>
          <w:p w:rsidR="00993627" w:rsidRDefault="00993627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1086.2</w:t>
            </w:r>
          </w:p>
          <w:p w:rsidR="0009640B" w:rsidRPr="0009640B" w:rsidRDefault="0009640B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BD" w:rsidRPr="00724A28" w:rsidRDefault="006E58BD" w:rsidP="0072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58BD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9742.7</w:t>
            </w:r>
          </w:p>
          <w:p w:rsid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9742.7</w:t>
            </w:r>
          </w:p>
          <w:p w:rsid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1419.4</w:t>
            </w:r>
          </w:p>
          <w:p w:rsidR="0017628A" w:rsidRPr="0017628A" w:rsidRDefault="0017628A" w:rsidP="00724A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8323.3</w:t>
            </w:r>
          </w:p>
        </w:tc>
      </w:tr>
    </w:tbl>
    <w:p w:rsidR="00724A28" w:rsidRPr="0072673B" w:rsidRDefault="00724A28" w:rsidP="0072673B">
      <w:pPr>
        <w:tabs>
          <w:tab w:val="left" w:pos="7695"/>
        </w:tabs>
        <w:spacing w:after="0" w:line="228" w:lineRule="auto"/>
        <w:ind w:left="720" w:hanging="360"/>
        <w:jc w:val="both"/>
        <w:outlineLvl w:val="1"/>
        <w:rPr>
          <w:rFonts w:ascii="Times New Roman" w:hAnsi="Times New Roman"/>
          <w:sz w:val="28"/>
          <w:szCs w:val="28"/>
        </w:rPr>
      </w:pPr>
      <w:r w:rsidRPr="00724A2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72673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158AD" w:rsidRPr="0072673B" w:rsidRDefault="006158AD" w:rsidP="0072673B">
      <w:pPr>
        <w:tabs>
          <w:tab w:val="left" w:pos="21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3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2673B">
        <w:rPr>
          <w:rFonts w:ascii="Times New Roman" w:eastAsia="Times New Roman" w:hAnsi="Times New Roman"/>
          <w:b/>
          <w:bCs/>
          <w:sz w:val="28"/>
          <w:szCs w:val="34"/>
          <w:lang w:eastAsia="ar-SA"/>
        </w:rPr>
        <w:tab/>
      </w:r>
    </w:p>
    <w:p w:rsidR="006158AD" w:rsidRPr="006158AD" w:rsidRDefault="006C3188" w:rsidP="006C3188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2B0431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="002B0431">
        <w:rPr>
          <w:rFonts w:ascii="Times New Roman" w:hAnsi="Times New Roman"/>
          <w:b/>
          <w:sz w:val="28"/>
          <w:szCs w:val="28"/>
        </w:rPr>
        <w:t>мероприятий</w:t>
      </w:r>
      <w:r w:rsidR="006158AD" w:rsidRPr="006158AD">
        <w:rPr>
          <w:rFonts w:ascii="Times New Roman" w:hAnsi="Times New Roman"/>
          <w:b/>
          <w:sz w:val="28"/>
          <w:szCs w:val="28"/>
        </w:rPr>
        <w:t xml:space="preserve">  по</w:t>
      </w:r>
      <w:proofErr w:type="gramEnd"/>
      <w:r w:rsidR="006158AD" w:rsidRPr="006158AD">
        <w:rPr>
          <w:rFonts w:ascii="Times New Roman" w:hAnsi="Times New Roman"/>
          <w:b/>
          <w:sz w:val="28"/>
          <w:szCs w:val="28"/>
        </w:rPr>
        <w:t xml:space="preserve"> выполнению Плана социально-экономического развития села на 20</w:t>
      </w:r>
      <w:r w:rsidR="006158AD">
        <w:rPr>
          <w:rFonts w:ascii="Times New Roman" w:hAnsi="Times New Roman"/>
          <w:b/>
          <w:sz w:val="28"/>
          <w:szCs w:val="28"/>
        </w:rPr>
        <w:t>21</w:t>
      </w:r>
      <w:r w:rsidR="006158AD" w:rsidRPr="006158AD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Содержание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158AD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Экономика и строительство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75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Разработка </w:t>
            </w:r>
            <w:r w:rsidR="00D575AD"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мероприятий </w:t>
            </w:r>
            <w:r w:rsidR="00D575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проекта «Комплексное развитие сельских территорий» (подготовка документов)</w:t>
            </w:r>
            <w:r w:rsidR="0085207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совместно с Отделом  сельского хозяйства  МР «</w:t>
            </w:r>
            <w:proofErr w:type="spellStart"/>
            <w:r w:rsidR="0085207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Дульдургинский</w:t>
            </w:r>
            <w:proofErr w:type="spellEnd"/>
            <w:r w:rsidR="0085207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  <w:p w:rsidR="0085207D" w:rsidRPr="006158AD" w:rsidRDefault="0085207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МР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Дульдургинский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Программа «Социальное развитие села» - обеспечение жильем молодых специалистов в селе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СПК «</w:t>
            </w: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Племзавод</w:t>
            </w:r>
            <w:proofErr w:type="spell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«Родина» 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Благоустройство и санитарная очистка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Озеленение (посадка саженцев в палисадниках, цветов в организациях и учреждениях села)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СП, организаций и учреждения, население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Капитальный </w:t>
            </w:r>
            <w:r w:rsidR="006C3188">
              <w:rPr>
                <w:rFonts w:ascii="Times New Roman" w:hAnsi="Times New Roman"/>
                <w:sz w:val="28"/>
                <w:szCs w:val="28"/>
              </w:rPr>
              <w:t xml:space="preserve"> ремонт стадиона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Обновление рекламных баннеров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Санитарная очистка села и благоустройства (уборка улиц и дворов, вывоз мусора, экологические десанты и др.)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  <w:p w:rsidR="006158AD" w:rsidRPr="006158AD" w:rsidRDefault="006158AD" w:rsidP="00615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организаций и учреждения, население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8B0B6D" w:rsidP="00852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 в </w:t>
            </w:r>
            <w:r w:rsidR="0085207D">
              <w:rPr>
                <w:rFonts w:ascii="Times New Roman" w:hAnsi="Times New Roman"/>
                <w:sz w:val="28"/>
                <w:szCs w:val="28"/>
              </w:rPr>
              <w:t xml:space="preserve"> краевом  конкурсе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территориальных общественных самоуправлени</w:t>
            </w:r>
            <w:r w:rsidR="00C2239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85207D">
              <w:rPr>
                <w:rFonts w:ascii="Times New Roman" w:hAnsi="Times New Roman"/>
                <w:sz w:val="28"/>
                <w:szCs w:val="28"/>
              </w:rPr>
              <w:t xml:space="preserve">«Решаем сами»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Территориальные общественные самоуправления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Ликвидация несанкционированных свалок                                      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Администрация СП, население 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ЖКХ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уличных освещении и замена на светодиодные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Установка дорожных знаков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Приведение в порядок адресного хозяйства (замена аншлагов домов и улиц)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6158AD">
        <w:trPr>
          <w:trHeight w:val="6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Организация  отопительного сезона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котельной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  <w:r w:rsidR="0085207D">
              <w:rPr>
                <w:rFonts w:ascii="Times New Roman" w:hAnsi="Times New Roman"/>
                <w:sz w:val="28"/>
                <w:szCs w:val="28"/>
              </w:rPr>
              <w:t>, Адм. МР «</w:t>
            </w:r>
            <w:proofErr w:type="spellStart"/>
            <w:r w:rsidR="0085207D">
              <w:rPr>
                <w:rFonts w:ascii="Times New Roman" w:hAnsi="Times New Roman"/>
                <w:sz w:val="28"/>
                <w:szCs w:val="28"/>
              </w:rPr>
              <w:t>Дульдургинский</w:t>
            </w:r>
            <w:bookmarkStart w:id="0" w:name="_GoBack"/>
            <w:bookmarkEnd w:id="0"/>
            <w:proofErr w:type="spellEnd"/>
            <w:r w:rsidR="0085207D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Предупреждение и ликвидация последствий ЧС и обеспечение первичных мер пожарной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Разработка планов действий при угрозе возникновения (возникновении) чрезвычайных ситуаций природного и техногенного характера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с целью предотвращения и своевременного устранения аварий, катастроф и стихийных бедствий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Взаимодействие с органами лесного хозяйства при тушении лесных пожаров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Устройство и содержание нормативных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>минерализованных полос</w:t>
            </w:r>
          </w:p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>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обеспечению мер пожарной безопасности (участие в смотре сил и средств по подготовке к пожароопасному периоду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>профилактическая работа с населением, обучение населения, обходы и т.д.)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6158AD">
              <w:rPr>
                <w:rFonts w:ascii="Times New Roman" w:hAnsi="Times New Roman"/>
                <w:b/>
                <w:sz w:val="28"/>
                <w:szCs w:val="28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5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6158AD" w:rsidRDefault="00D575AD" w:rsidP="00D575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Комплексной </w:t>
            </w: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развития овцеводства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6158AD" w:rsidRDefault="00D575AD" w:rsidP="006158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Повышение показателей по растениеводству и животноводству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Сохранность поголовья скота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</w:t>
            </w:r>
            <w:r w:rsidR="00CB5DE2">
              <w:rPr>
                <w:rFonts w:ascii="Times New Roman" w:hAnsi="Times New Roman"/>
                <w:sz w:val="28"/>
                <w:szCs w:val="28"/>
              </w:rPr>
              <w:t>,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DE2">
              <w:rPr>
                <w:rFonts w:ascii="Times New Roman" w:hAnsi="Times New Roman"/>
                <w:sz w:val="28"/>
                <w:szCs w:val="28"/>
              </w:rPr>
              <w:t xml:space="preserve">КФХ,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>ЛПХ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Дальнейшее повышение качества племенного овцеводства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CB5DE2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весенних полевых работ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Дальнейшее развитие группы воспроизводства (Искусственное осеменение)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«Родина», администрация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Реализация мероприятий целевых краевых программ по поддержке и развитию агропромышленного комплекса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Племзавод</w:t>
            </w:r>
            <w:proofErr w:type="spell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«Родина»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Ветеринарное обслуживание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Ветеринарный участок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Заготовка кормов, зимовка скота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ПЗ «Родина», ЛПХ</w:t>
            </w:r>
            <w:r w:rsidR="00CB5DE2">
              <w:rPr>
                <w:rFonts w:ascii="Times New Roman" w:hAnsi="Times New Roman"/>
                <w:sz w:val="28"/>
                <w:szCs w:val="28"/>
              </w:rPr>
              <w:t>, КФХ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Малое и среднее предпринимательство, кредитование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Информационно – консультационная работа, направленная на вовлечение населения в сферу малого и среднего предпринимательства,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Дальнейшее развитие ИП, КФХ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СП, ИП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Кредитование населения     СПК «</w:t>
            </w: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Зугалай</w:t>
            </w:r>
            <w:proofErr w:type="spellEnd"/>
            <w:r w:rsidRPr="006158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Зугалай</w:t>
            </w:r>
            <w:proofErr w:type="spellEnd"/>
            <w:r w:rsidRPr="006158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Реализация приоритетных национальных проектов в сфере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МБОУ «ЗСОШ»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эксперимента по модернизации структуры и содержания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МБОУ «ЗСОШ»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Подготовка к сдаче ЕГЭ, ОГЭ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МБОУ «ЗСОШ»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Обеспечение готовности детского сада к сохранению здоровья ребенка, путем грамотного выбора образовательных программ и их научно-педагогического обеспечения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МБДОУ «Родничок»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программы «Преемственность»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МБДОУ «Родничок»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Обеспечение благополучия ребенка, его комфортного пребывания в детском саду, путем создания развивающей среды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МБДОУ «Родничок»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 в лагерях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МБОУ «ЗСОШ»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Участие в районных, краевых олимпиадах, НПК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МБОУ «ЗСОШ»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Здравоохранение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Реализация приоритетных национальных проектов в сфере здравоохранения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Организация мероприятий направленных на снижение инфекционных заболеваний, вакцинация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Врачебная           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Флюорографический осмотр населения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Врач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>мбулатория</w:t>
            </w:r>
            <w:proofErr w:type="spellEnd"/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Строгий учет на участке больных туберкулезом, онкологических и психических больных, УВОВ и ИВОВ, осуществление регулярного патронажа детей до 1 года и беременных женщин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Обследование детского населения на туберкулез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осмотров женского населения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профилактических осмотров работников сельского хозяйства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профилактических мер по снижению заболеваемостью гриппом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Диспансеризация взрослого и детского населения 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согласно  графика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C22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Врачебная амбулатория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 политика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Формирование, выявление, учет базы данных семей, инвалидов, одиноко проживающих граждан, оказавшихся в трудной жизненной ситуации с целью социальной поддержки и обеспечения адресной социальной помощи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Социальные работники,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Профилактические рейды, обходы неблагополучных семей, пожилых граждан и инвалидов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Социальные работники, КДН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Обеспечение адресной социальной поддержки гражданам, 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нуждающихся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в особой заботе государства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Социальные работники. Социальный Совет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Консультация населения по вопросам социальной поддержки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Соц. работники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благотворительных  акции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165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Социальные работники, </w:t>
            </w: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Совет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Вовлечение населения в культурную жизнь села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Дом культуры, библиотека, музей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Активное участие в   районных, окружных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краевых , всероссийских и международных конкурсах и мероприятиях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Дом культуры, библиотека, музей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мероприятий  по праздникам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Дом культуры, библиотека, музей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Организация тематических вечеров и дискотек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Дом культуры, библиотека, музей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 в селе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СП, Совет ФК и спорта</w:t>
            </w:r>
            <w:r w:rsidR="006C3188">
              <w:rPr>
                <w:rFonts w:ascii="Times New Roman" w:hAnsi="Times New Roman"/>
                <w:sz w:val="28"/>
                <w:szCs w:val="28"/>
              </w:rPr>
              <w:t>, ф-л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Проведение  спортивных соревнований </w:t>
            </w:r>
            <w:proofErr w:type="gramStart"/>
            <w:r w:rsidRPr="006158AD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6158AD">
              <w:rPr>
                <w:rFonts w:ascii="Times New Roman" w:hAnsi="Times New Roman"/>
                <w:sz w:val="28"/>
                <w:szCs w:val="28"/>
              </w:rPr>
              <w:t xml:space="preserve"> Совета ФК и спорта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Администрация СП 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Участие в  соревнованиях окружного и районного уровней по стрельбе из лука, вольной борьбе, шахматам, шагай </w:t>
            </w:r>
            <w:proofErr w:type="spellStart"/>
            <w:r w:rsidRPr="006158AD">
              <w:rPr>
                <w:rFonts w:ascii="Times New Roman" w:hAnsi="Times New Roman"/>
                <w:sz w:val="28"/>
                <w:szCs w:val="28"/>
              </w:rPr>
              <w:t>наадан</w:t>
            </w:r>
            <w:proofErr w:type="spellEnd"/>
            <w:r w:rsidRPr="006158AD">
              <w:rPr>
                <w:rFonts w:ascii="Times New Roman" w:hAnsi="Times New Roman"/>
                <w:sz w:val="28"/>
                <w:szCs w:val="28"/>
              </w:rPr>
              <w:t>, гиревому спорту, волейболу, бильярду и др. видам спорта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СП, ДЮСШ, ЗСОШ, Совет ФК и спорта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9F40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F403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158AD">
              <w:rPr>
                <w:rFonts w:ascii="Times New Roman" w:hAnsi="Times New Roman"/>
                <w:b/>
                <w:i/>
                <w:sz w:val="28"/>
                <w:szCs w:val="28"/>
              </w:rPr>
              <w:t>Бюджетная политика</w:t>
            </w:r>
            <w:r w:rsidR="009F4038">
              <w:rPr>
                <w:rFonts w:ascii="Times New Roman" w:hAnsi="Times New Roman"/>
                <w:b/>
                <w:i/>
                <w:sz w:val="28"/>
                <w:szCs w:val="28"/>
              </w:rPr>
              <w:t>, имущество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15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6C3188">
              <w:rPr>
                <w:rFonts w:ascii="Times New Roman" w:hAnsi="Times New Roman"/>
                <w:sz w:val="28"/>
                <w:szCs w:val="28"/>
              </w:rPr>
              <w:t>сполнение  бюджета за  2021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Разработка мер по увеличению доходной части бюджета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Ра</w:t>
            </w:r>
            <w:r w:rsidR="006C3188">
              <w:rPr>
                <w:rFonts w:ascii="Times New Roman" w:hAnsi="Times New Roman"/>
                <w:sz w:val="28"/>
                <w:szCs w:val="28"/>
              </w:rPr>
              <w:t>зработка проекта бюджета на 2022</w:t>
            </w: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9F4038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8" w:rsidRPr="006158AD" w:rsidRDefault="009F4038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Регистрация зданий,  объектов недвижимости, находящих</w:t>
            </w: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ся в муниципальной собственности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8" w:rsidRPr="006158AD" w:rsidRDefault="009F4038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9F4038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8" w:rsidRDefault="009F4038" w:rsidP="006C31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52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Предоставление в аренду нежилых помещений юридическим лицам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индивидуальным предпринимателям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8" w:rsidRPr="006158AD" w:rsidRDefault="009F4038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  <w:tr w:rsidR="006158AD" w:rsidRPr="006158AD" w:rsidTr="000A5A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 xml:space="preserve">  Оптимизация  расходов бюджета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D" w:rsidRPr="006158AD" w:rsidRDefault="006158AD" w:rsidP="006C3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AD">
              <w:rPr>
                <w:rFonts w:ascii="Times New Roman" w:hAnsi="Times New Roman"/>
                <w:sz w:val="28"/>
                <w:szCs w:val="28"/>
              </w:rPr>
              <w:t>Администрация СП</w:t>
            </w:r>
          </w:p>
        </w:tc>
      </w:tr>
    </w:tbl>
    <w:p w:rsidR="006158AD" w:rsidRPr="006158AD" w:rsidRDefault="006158AD" w:rsidP="006158AD">
      <w:pPr>
        <w:spacing w:line="240" w:lineRule="auto"/>
        <w:rPr>
          <w:rFonts w:ascii="Times New Roman" w:hAnsi="Times New Roman"/>
          <w:sz w:val="28"/>
          <w:szCs w:val="28"/>
        </w:rPr>
      </w:pPr>
      <w:r w:rsidRPr="006158AD">
        <w:rPr>
          <w:rFonts w:ascii="Times New Roman" w:hAnsi="Times New Roman"/>
          <w:sz w:val="28"/>
          <w:szCs w:val="28"/>
        </w:rPr>
        <w:t xml:space="preserve">   </w:t>
      </w:r>
    </w:p>
    <w:p w:rsidR="006158AD" w:rsidRPr="006158AD" w:rsidRDefault="006158AD" w:rsidP="006158AD">
      <w:pPr>
        <w:pStyle w:val="2"/>
        <w:spacing w:after="200"/>
        <w:rPr>
          <w:rFonts w:ascii="Times New Roman" w:hAnsi="Times New Roman" w:cs="Times New Roman"/>
        </w:rPr>
      </w:pPr>
      <w:bookmarkStart w:id="1" w:name="_Toc195690639"/>
      <w:r w:rsidRPr="006158AD">
        <w:rPr>
          <w:rFonts w:ascii="Times New Roman" w:hAnsi="Times New Roman" w:cs="Times New Roman"/>
          <w:lang w:val="en-US"/>
        </w:rPr>
        <w:t>IV</w:t>
      </w:r>
      <w:r w:rsidRPr="006158AD">
        <w:rPr>
          <w:rFonts w:ascii="Times New Roman" w:hAnsi="Times New Roman" w:cs="Times New Roman"/>
        </w:rPr>
        <w:t>. ОЖИДАЕМЫЕ РЕЗУЛЬТАТЫ РЕАЛИЗАЦИИ ПРОГРАММЫ.</w:t>
      </w:r>
      <w:bookmarkEnd w:id="1"/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 xml:space="preserve"> Реализация </w:t>
      </w:r>
      <w:proofErr w:type="gramStart"/>
      <w:r w:rsidRPr="006158AD">
        <w:rPr>
          <w:sz w:val="28"/>
          <w:szCs w:val="28"/>
        </w:rPr>
        <w:t>стратегических приоритетов социально-экономического развития   сельского поселения, предусмотренных Программой социально-</w:t>
      </w:r>
      <w:r w:rsidRPr="006158AD">
        <w:rPr>
          <w:sz w:val="28"/>
          <w:szCs w:val="28"/>
        </w:rPr>
        <w:lastRenderedPageBreak/>
        <w:t>экономического развития поселения позволит</w:t>
      </w:r>
      <w:proofErr w:type="gramEnd"/>
      <w:r w:rsidRPr="006158AD">
        <w:rPr>
          <w:sz w:val="28"/>
          <w:szCs w:val="28"/>
        </w:rPr>
        <w:t xml:space="preserve"> достичь следующих результатов: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повышение доходов населения, сокращение числа граждан с доходами ниже прожиточного минимума, повышение качества жизни на территории поселения;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повышение инвестиционной привлекательности приоритетных секторов экономики, рост объема инвестиций в основные фонды;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наращивание экономического потенциала;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развитие инфраструктуры, поддерживающей экономический рост;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становление и развитие форм сотрудничества общественного и частного секторов, привлечение бизнеса к решению вопросов местного значения;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 развитие  предпринимательства;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 повышение эффективности управления муниципальной собственностью;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наращивание собственной доходной базы бюджета, оптимизация расходов бюджетной сферы;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повышение эффективности использования природно-ресурсного потенциала;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повышение эффективности работы органов местного самоуправления за счет внедрения системы управления по целям (результатам) и выстраивания системы взаимодействия между органом местного самоуправления поселения;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привлечение населения к решению вопросов местного значения и управлению;</w:t>
      </w:r>
    </w:p>
    <w:p w:rsidR="006158AD" w:rsidRPr="006158AD" w:rsidRDefault="006158AD" w:rsidP="006C3188">
      <w:pPr>
        <w:pStyle w:val="Report"/>
        <w:spacing w:line="240" w:lineRule="auto"/>
        <w:ind w:firstLine="709"/>
        <w:rPr>
          <w:sz w:val="28"/>
          <w:szCs w:val="28"/>
        </w:rPr>
      </w:pPr>
      <w:r w:rsidRPr="006158AD">
        <w:rPr>
          <w:sz w:val="28"/>
          <w:szCs w:val="28"/>
        </w:rPr>
        <w:t>- повышение информационной открытости деятельности органов местного самоуправления, обеспечение прозрачности процесса принятия решений на местном уровне и результатов исполнения решений.</w:t>
      </w:r>
    </w:p>
    <w:p w:rsidR="006158AD" w:rsidRPr="006158AD" w:rsidRDefault="006158AD" w:rsidP="006158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8AD" w:rsidRPr="006158AD" w:rsidRDefault="006158AD" w:rsidP="006158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8AD" w:rsidRPr="006158AD" w:rsidRDefault="006158AD" w:rsidP="006158AD">
      <w:pPr>
        <w:spacing w:line="240" w:lineRule="auto"/>
        <w:rPr>
          <w:rFonts w:ascii="Times New Roman" w:hAnsi="Times New Roman"/>
          <w:sz w:val="28"/>
          <w:szCs w:val="28"/>
        </w:rPr>
      </w:pPr>
      <w:r w:rsidRPr="006158AD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              </w:t>
      </w:r>
      <w:proofErr w:type="spellStart"/>
      <w:r w:rsidRPr="006158AD">
        <w:rPr>
          <w:rFonts w:ascii="Times New Roman" w:hAnsi="Times New Roman"/>
          <w:sz w:val="28"/>
          <w:szCs w:val="28"/>
        </w:rPr>
        <w:t>Б.Б.Галсанширапов</w:t>
      </w:r>
      <w:proofErr w:type="spellEnd"/>
    </w:p>
    <w:p w:rsidR="006158AD" w:rsidRPr="004052A3" w:rsidRDefault="006158AD" w:rsidP="004A4D8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4D85" w:rsidRDefault="0072673B" w:rsidP="004A4D8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566C5" w:rsidRDefault="005566C5"/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DD364C1"/>
    <w:multiLevelType w:val="hybridMultilevel"/>
    <w:tmpl w:val="A1281716"/>
    <w:lvl w:ilvl="0" w:tplc="42E4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85"/>
    <w:rsid w:val="0009640B"/>
    <w:rsid w:val="00110C87"/>
    <w:rsid w:val="00165BB4"/>
    <w:rsid w:val="0017628A"/>
    <w:rsid w:val="002B0431"/>
    <w:rsid w:val="004A28CD"/>
    <w:rsid w:val="004A4D85"/>
    <w:rsid w:val="005566C5"/>
    <w:rsid w:val="00583B06"/>
    <w:rsid w:val="006158AD"/>
    <w:rsid w:val="006C3188"/>
    <w:rsid w:val="006E58BD"/>
    <w:rsid w:val="00724A28"/>
    <w:rsid w:val="0072673B"/>
    <w:rsid w:val="0085207D"/>
    <w:rsid w:val="00862C98"/>
    <w:rsid w:val="008B0B6D"/>
    <w:rsid w:val="008E04C1"/>
    <w:rsid w:val="0097232D"/>
    <w:rsid w:val="00993627"/>
    <w:rsid w:val="009F4038"/>
    <w:rsid w:val="00B810E3"/>
    <w:rsid w:val="00BD5827"/>
    <w:rsid w:val="00C2239A"/>
    <w:rsid w:val="00CB5DE2"/>
    <w:rsid w:val="00D16A39"/>
    <w:rsid w:val="00D23EA5"/>
    <w:rsid w:val="00D575AD"/>
    <w:rsid w:val="00E44F14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158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"/>
    <w:basedOn w:val="a"/>
    <w:link w:val="a4"/>
    <w:rsid w:val="00110C87"/>
    <w:pPr>
      <w:spacing w:after="12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aliases w:val=" Знак Знак, Знак1 Знак Знак"/>
    <w:basedOn w:val="a0"/>
    <w:link w:val="a3"/>
    <w:rsid w:val="00110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rsid w:val="00110C87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58A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158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"/>
    <w:basedOn w:val="a"/>
    <w:link w:val="a4"/>
    <w:rsid w:val="00110C87"/>
    <w:pPr>
      <w:spacing w:after="12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aliases w:val=" Знак Знак, Знак1 Знак Знак"/>
    <w:basedOn w:val="a0"/>
    <w:link w:val="a3"/>
    <w:rsid w:val="00110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rsid w:val="00110C87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58A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C0C-3397-4BBB-8EE4-516DAF90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dcterms:created xsi:type="dcterms:W3CDTF">2021-01-20T08:10:00Z</dcterms:created>
  <dcterms:modified xsi:type="dcterms:W3CDTF">2021-02-02T00:45:00Z</dcterms:modified>
</cp:coreProperties>
</file>