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45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Совет  сельского поселения</w:t>
      </w: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</w:t>
      </w: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РЕШЕНИЕ</w:t>
      </w: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11.03.2015 г.                                                                                      № 178</w:t>
      </w:r>
    </w:p>
    <w:p w:rsidR="00DE6EF5" w:rsidRPr="00CD4451" w:rsidRDefault="00DE6EF5" w:rsidP="00DE6E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D4451">
        <w:rPr>
          <w:rFonts w:ascii="Times New Roman" w:hAnsi="Times New Roman"/>
          <w:sz w:val="28"/>
          <w:szCs w:val="28"/>
        </w:rPr>
        <w:t>Об утверждении  Паспорта муниципальной программы «Создание условий для развития малого и среднего предпринимательства   сельского поселения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>» на 2015-2017 годы»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В соответствии со ст.11, ст.3 Федеральным законом от 24 июля 2007 года № 209- ФЗ «о развитии малого и среднего предпринимательства в РФ» 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Совет сельского поселения решил: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>1. Утвердить  Паспорт муниципальной программы «Создание условий для развития малого и среднего предпринимательства   сельского поселения «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 xml:space="preserve">» на 2015-2017 годы» 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 2. Настоящее решение вступает в силу на следующий день после дня его официального  обнародования.</w:t>
      </w:r>
    </w:p>
    <w:p w:rsidR="00DE6EF5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4451">
        <w:rPr>
          <w:rFonts w:ascii="Times New Roman" w:hAnsi="Times New Roman"/>
          <w:sz w:val="28"/>
          <w:szCs w:val="28"/>
        </w:rPr>
        <w:t xml:space="preserve">. Настоящее решение  обнародовать на информационном стенде по адресу: 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D445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451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CD4451">
        <w:rPr>
          <w:rFonts w:ascii="Times New Roman" w:hAnsi="Times New Roman"/>
          <w:sz w:val="28"/>
          <w:szCs w:val="28"/>
        </w:rPr>
        <w:t xml:space="preserve"> ул. Ленина,8.</w:t>
      </w: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6EF5" w:rsidRPr="00CD4451" w:rsidRDefault="00DE6EF5" w:rsidP="00DE6E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4451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Б.Б. </w:t>
      </w:r>
      <w:proofErr w:type="spellStart"/>
      <w:r w:rsidRPr="00CD4451"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1A0131" w:rsidRDefault="001A0131">
      <w:bookmarkStart w:id="0" w:name="_GoBack"/>
      <w:bookmarkEnd w:id="0"/>
    </w:p>
    <w:sectPr w:rsidR="001A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5"/>
    <w:rsid w:val="001A0131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E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E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2018-11-28T07:53:00Z</dcterms:created>
  <dcterms:modified xsi:type="dcterms:W3CDTF">2018-11-28T07:54:00Z</dcterms:modified>
</cp:coreProperties>
</file>