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CB5A5" w14:textId="77777777" w:rsidR="00AF6E74" w:rsidRPr="00AF6E74" w:rsidRDefault="00AF6E74" w:rsidP="00AF6E74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r w:rsidRPr="00AF6E74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Забайкальский край</w:t>
      </w:r>
    </w:p>
    <w:p w14:paraId="60E16E7B" w14:textId="77777777" w:rsidR="00AF6E74" w:rsidRPr="00AF6E74" w:rsidRDefault="00AF6E74" w:rsidP="00AF6E74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r w:rsidRPr="00AF6E74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Дульдургинский район</w:t>
      </w:r>
    </w:p>
    <w:p w14:paraId="4358421F" w14:textId="77777777" w:rsidR="00AF6E74" w:rsidRPr="00AF6E74" w:rsidRDefault="00AF6E74" w:rsidP="00AF6E74">
      <w:pPr>
        <w:keepNext/>
        <w:spacing w:after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F6E7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УЧАСТКОВАЯ ИЗБИРАТЕЛЬНАЯ КОМИССИЯ №1410</w:t>
      </w:r>
    </w:p>
    <w:p w14:paraId="2BED6625" w14:textId="77777777" w:rsidR="00AF6E74" w:rsidRPr="00AF6E74" w:rsidRDefault="00AF6E74" w:rsidP="00AF6E74">
      <w:pPr>
        <w:spacing w:after="200" w:line="276" w:lineRule="auto"/>
        <w:jc w:val="center"/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</w:pPr>
      <w:r w:rsidRPr="00AF6E74"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  <w:t>(С ПОЛНОМОЧИЯМИ ИЗБИРАТЕЛЬНОЙ КОМИССИИ СП «ЗУТКУЛЕЙ»)</w:t>
      </w:r>
    </w:p>
    <w:p w14:paraId="4D746CD6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6802DF4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E6FA5CE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ПОСТАНОВЛЕНИЕ</w:t>
      </w:r>
    </w:p>
    <w:p w14:paraId="1C38CA92" w14:textId="77777777" w:rsidR="00AF6E74" w:rsidRPr="00AF6E74" w:rsidRDefault="00AF6E74" w:rsidP="00AF6E74">
      <w:pPr>
        <w:spacing w:after="200" w:line="276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49C00AE5" w14:textId="77777777" w:rsidR="00AF6E74" w:rsidRPr="00AF6E74" w:rsidRDefault="00AF6E74" w:rsidP="00AF6E74">
      <w:pPr>
        <w:spacing w:after="0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>"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 25 </w:t>
      </w: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>" _</w:t>
      </w:r>
      <w:proofErr w:type="gramStart"/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июля </w:t>
      </w: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20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24</w:t>
      </w:r>
      <w:proofErr w:type="gramEnd"/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г.                                                                                  № 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2/6</w:t>
      </w: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676ED472" w14:textId="77777777" w:rsidR="00AF6E74" w:rsidRPr="00AF6E74" w:rsidRDefault="00AF6E74" w:rsidP="00AF6E74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proofErr w:type="spellStart"/>
      <w:r w:rsidRPr="00AF6E74">
        <w:rPr>
          <w:rFonts w:eastAsia="Calibri" w:cs="Times New Roman"/>
          <w:kern w:val="0"/>
          <w:szCs w:val="28"/>
          <w14:ligatures w14:val="none"/>
        </w:rPr>
        <w:t>с.Зуткулей</w:t>
      </w:r>
      <w:proofErr w:type="spellEnd"/>
      <w:r w:rsidRPr="00AF6E74">
        <w:rPr>
          <w:rFonts w:eastAsia="Calibri" w:cs="Times New Roman"/>
          <w:kern w:val="0"/>
          <w:szCs w:val="28"/>
          <w14:ligatures w14:val="none"/>
        </w:rPr>
        <w:t xml:space="preserve"> ул.Ленина,21                 </w:t>
      </w:r>
    </w:p>
    <w:p w14:paraId="21D910C7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1F656355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О </w:t>
      </w:r>
      <w:proofErr w:type="gram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регистрации 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Тумурова</w:t>
      </w:r>
      <w:proofErr w:type="spellEnd"/>
      <w:proofErr w:type="gram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Доржи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Галсандоржиевича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выдвинутого в порядке самовыдвижения, кандидатом </w:t>
      </w:r>
    </w:p>
    <w:p w14:paraId="0FA080D5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на должность Главы СП «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Зуткулей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»</w:t>
      </w:r>
    </w:p>
    <w:p w14:paraId="1B7B33C3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</w:p>
    <w:p w14:paraId="607D8526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выдвинут кандидатом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» в порядке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самовыдвижения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.</w:t>
      </w:r>
      <w:proofErr w:type="gramEnd"/>
    </w:p>
    <w:p w14:paraId="4A69DD51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Cs/>
          <w:iCs/>
          <w:kern w:val="0"/>
          <w:sz w:val="26"/>
          <w:szCs w:val="26"/>
          <w14:ligatures w14:val="none"/>
        </w:rPr>
        <w:t xml:space="preserve">Сведения в соответствии с частями 5, 8, 8.1 статьи 42, частью 4 статьи 45 Закона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Забайкальского края «О муниципальных выборах в Забайкальском крае» кандидатом представлены, требования части 8.3 статьи 42 Закона Забайкальского края «О муниципальных выборах в Забайкальском крае» выполнены.</w:t>
      </w:r>
    </w:p>
    <w:p w14:paraId="5A5C5673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Для регистрации в избирательную комиссию </w:t>
      </w:r>
      <w:r w:rsidRPr="00AF6E74">
        <w:rPr>
          <w:rFonts w:eastAsia="Calibri" w:cs="Times New Roman"/>
          <w:iCs/>
          <w:color w:val="000000"/>
          <w:kern w:val="0"/>
          <w:sz w:val="26"/>
          <w:szCs w:val="26"/>
          <w:u w:val="single"/>
          <w14:ligatures w14:val="none"/>
        </w:rPr>
        <w:t xml:space="preserve">№1410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»)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представлены:</w:t>
      </w:r>
    </w:p>
    <w:p w14:paraId="236D5471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– первый финансовый отчет кандидата;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не имеется</w:t>
      </w:r>
    </w:p>
    <w:p w14:paraId="344D44A6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– сведения об изменениях в данных о кандидате, ранее представленных кандидатом;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не имеется</w:t>
      </w:r>
    </w:p>
    <w:p w14:paraId="134F66BB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– уведомление о том, что кандидат не имеет счетов (</w:t>
      </w:r>
      <w:r w:rsidRPr="00AF6E74">
        <w:rPr>
          <w:rFonts w:eastAsia="Calibri" w:cs="Times New Roman"/>
          <w:i/>
          <w:iCs/>
          <w:color w:val="000000"/>
          <w:kern w:val="0"/>
          <w:sz w:val="26"/>
          <w:szCs w:val="26"/>
          <w14:ligatures w14:val="none"/>
        </w:rPr>
        <w:t>вкладов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), не хранит наличные денежные сред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ства и ценности в иностранных банках, расположенных за пределами территории Российской Федера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ции, не владеет и (или) не пользуется иностранными финансовыми инструментами.</w:t>
      </w:r>
    </w:p>
    <w:p w14:paraId="6824BFEA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Рассмотрев документы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представленные для выдвижения и регистрации кандидатом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bCs/>
          <w:i/>
          <w:iCs/>
          <w:kern w:val="0"/>
          <w:sz w:val="26"/>
          <w:szCs w:val="26"/>
          <w:u w:val="single"/>
          <w14:ligatures w14:val="none"/>
        </w:rPr>
        <w:t xml:space="preserve">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ских партиях», Закона Забайкальского края «О муниципальных выборах в Забайкальском крае»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.</w:t>
      </w:r>
    </w:p>
    <w:p w14:paraId="64E365BF" w14:textId="77777777" w:rsidR="00AF6E74" w:rsidRPr="00AF6E74" w:rsidRDefault="00AF6E74" w:rsidP="00AF6E74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на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ставленных о себе кандидатом при выдвижении. Данные, поступившие из соответствующих органов:</w:t>
      </w:r>
    </w:p>
    <w:p w14:paraId="02C34641" w14:textId="77777777" w:rsidR="00AF6E74" w:rsidRPr="00AF6E74" w:rsidRDefault="00AF6E74" w:rsidP="00AF6E74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-</w:t>
      </w:r>
      <w:r w:rsidRPr="00AF6E74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>УМВД России по Забайкальскому краю;</w:t>
      </w:r>
    </w:p>
    <w:p w14:paraId="186AD461" w14:textId="77777777" w:rsidR="00AF6E74" w:rsidRPr="00AF6E74" w:rsidRDefault="00AF6E74" w:rsidP="00AF6E74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>-Миграционный пункт отделения полиции по Дульдургинскому району МО МВД России «Агинский»;</w:t>
      </w:r>
    </w:p>
    <w:p w14:paraId="55623986" w14:textId="77777777" w:rsidR="00AF6E74" w:rsidRPr="00AF6E74" w:rsidRDefault="00AF6E74" w:rsidP="00AF6E74">
      <w:pPr>
        <w:spacing w:after="200" w:line="276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ascii="Calibri" w:eastAsia="Calibri" w:hAnsi="Calibri" w:cs="Times New Roman"/>
          <w:kern w:val="0"/>
          <w:sz w:val="22"/>
          <w14:ligatures w14:val="none"/>
        </w:rPr>
        <w:t xml:space="preserve">       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- ИЦ УМВД России по Забайкальскому краю МО МВД РФ «Агинский» отделение полиции по Дульдургинскому району </w:t>
      </w:r>
    </w:p>
    <w:p w14:paraId="3445A192" w14:textId="77777777" w:rsidR="00AF6E74" w:rsidRPr="00AF6E74" w:rsidRDefault="00AF6E74" w:rsidP="00AF6E74">
      <w:pPr>
        <w:spacing w:after="200" w:line="276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 под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тверждают достоверность сведений, представленных кандидатом при выдвижении. </w:t>
      </w:r>
    </w:p>
    <w:p w14:paraId="6E543A59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рации от 06.06.2013 г. № 546, являются недостоверными и (или) неполными, в избирательную комиссию не поступало.</w:t>
      </w:r>
    </w:p>
    <w:p w14:paraId="304F6025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Таким образом, результаты проверки свидетельствуют о соответствии выдвижения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кан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требованиям действующего законодательства.</w:t>
      </w:r>
    </w:p>
    <w:p w14:paraId="70283000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 соответствии со статьями 42, 45, 48-50Закона Забайкальского края «О муниципальных выборах в Забайкальском крае», 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№ 1410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</w:p>
    <w:p w14:paraId="50C6518E" w14:textId="77777777" w:rsidR="00AF6E74" w:rsidRPr="00AF6E74" w:rsidRDefault="00AF6E74" w:rsidP="00AF6E74">
      <w:pPr>
        <w:spacing w:after="0"/>
        <w:ind w:left="644"/>
        <w:contextualSpacing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 о с т а н о в л я е </w:t>
      </w:r>
      <w:proofErr w:type="gramStart"/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т :</w:t>
      </w:r>
      <w:proofErr w:type="gramEnd"/>
    </w:p>
    <w:p w14:paraId="6333A19B" w14:textId="77777777" w:rsidR="00AF6E74" w:rsidRPr="00AF6E74" w:rsidRDefault="00AF6E74" w:rsidP="00AF6E74">
      <w:pPr>
        <w:spacing w:after="0"/>
        <w:ind w:left="284"/>
        <w:contextualSpacing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ECB9C29" w14:textId="77777777" w:rsidR="00AF6E74" w:rsidRPr="00AF6E74" w:rsidRDefault="00AF6E74" w:rsidP="00AF6E7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Зарегистрировать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Доржи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Галсандоржиевича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12 февраля 1970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 рождения, безработный, проживающего в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с.Зуткулей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ул. Намжилона,24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выдвинутого в порядке самовыдвижения, кандидатом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» (дата регистрации –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25 июля  2024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года, время регистрации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10 час 00мин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.).</w:t>
      </w:r>
    </w:p>
    <w:p w14:paraId="7432BD76" w14:textId="77777777" w:rsidR="00AF6E74" w:rsidRPr="00AF6E74" w:rsidRDefault="00AF6E74" w:rsidP="00AF6E7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Включить сведения о кандидате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в текст избирательного бюллетеня для голосования по выборам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и в информационный плакат о зарегистриро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ванных кандидатах.</w:t>
      </w:r>
    </w:p>
    <w:p w14:paraId="599B5FA3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3. Направить сведения о зарегистрированном кандидате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для опубликования в газету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«Ленинец».</w:t>
      </w:r>
    </w:p>
    <w:p w14:paraId="38B0CF26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4. Выдать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удостоверение зарегистрированного кандидата установ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ленного образца.</w:t>
      </w:r>
    </w:p>
    <w:p w14:paraId="7207C3F6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5. Направить настоящее постановление кандидату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Тумурову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 разместить на странице избирательной комиссии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№1410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AF6E74">
        <w:rPr>
          <w:rFonts w:eastAsia="Calibri" w:cs="Times New Roman"/>
          <w:bCs/>
          <w:kern w:val="0"/>
          <w:sz w:val="26"/>
          <w:szCs w:val="26"/>
          <w14:ligatures w14:val="none"/>
        </w:rPr>
        <w:t>в информационно-телекоммуникационной сети «Интернет».</w:t>
      </w:r>
    </w:p>
    <w:p w14:paraId="2EF5A86F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6.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Сведения о кандидате </w:t>
      </w:r>
      <w:proofErr w:type="spell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Тумурове</w:t>
      </w:r>
      <w:proofErr w:type="spellEnd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 xml:space="preserve"> Д.Г.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>, предусмотренные частями 5, 8, 8.1 и 8.3 статьи 42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Закона Забайкальского края «О муниципальных выборах в Забайкальском крае» прилагаются. </w:t>
      </w:r>
    </w:p>
    <w:p w14:paraId="214B6BBD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7.Контроль за исполнением настоящего постановления возложить на секретаря комиссии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А.Ц.Анчикдоржиеву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6570FB17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</w:p>
    <w:p w14:paraId="3A5D7B7F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F577E52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Председатель </w:t>
      </w:r>
      <w:proofErr w:type="gramStart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>комиссии:  _</w:t>
      </w:r>
      <w:proofErr w:type="gram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_________                 </w:t>
      </w:r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 xml:space="preserve">С.Ц. </w:t>
      </w:r>
      <w:proofErr w:type="spell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Ринчинова</w:t>
      </w:r>
      <w:proofErr w:type="spell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</w:p>
    <w:p w14:paraId="4A95D8B2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71A6F463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Секретарь </w:t>
      </w:r>
      <w:proofErr w:type="gramStart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комиссии:   </w:t>
      </w:r>
      <w:proofErr w:type="gram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     __________                 </w:t>
      </w:r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А.Ц .</w:t>
      </w:r>
      <w:proofErr w:type="spell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Анчикдоржиева</w:t>
      </w:r>
      <w:proofErr w:type="spellEnd"/>
    </w:p>
    <w:p w14:paraId="2CFA5DFF" w14:textId="77777777" w:rsidR="00AF6E74" w:rsidRPr="00AF6E74" w:rsidRDefault="00AF6E74" w:rsidP="00AF6E74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1BF4C5FF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    </w:t>
      </w:r>
    </w:p>
    <w:p w14:paraId="185C909F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М.П.</w:t>
      </w:r>
    </w:p>
    <w:p w14:paraId="49E95643" w14:textId="40080952" w:rsidR="00AF6E74" w:rsidRPr="003F0936" w:rsidRDefault="00AF6E74" w:rsidP="003F0936">
      <w:pPr>
        <w:spacing w:after="0"/>
        <w:contextualSpacing/>
        <w:jc w:val="both"/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</w:pPr>
      <w:r w:rsidRPr="00AF6E74">
        <w:rPr>
          <w:rFonts w:ascii="Calibri" w:eastAsia="Calibri" w:hAnsi="Calibri" w:cs="Times New Roman"/>
          <w:kern w:val="0"/>
          <w:szCs w:val="28"/>
          <w14:ligatures w14:val="none"/>
        </w:rPr>
        <w:br w:type="page"/>
      </w:r>
      <w:bookmarkStart w:id="0" w:name="_GoBack"/>
      <w:bookmarkEnd w:id="0"/>
    </w:p>
    <w:p w14:paraId="587B35B9" w14:textId="1050AC3D" w:rsidR="00AF6E74" w:rsidRPr="00AF6E74" w:rsidRDefault="003F0936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lastRenderedPageBreak/>
        <w:t xml:space="preserve"> </w:t>
      </w:r>
    </w:p>
    <w:p w14:paraId="1C920534" w14:textId="637798FD" w:rsidR="00AF6E74" w:rsidRPr="00AF6E74" w:rsidRDefault="003F0936" w:rsidP="003F0936">
      <w:pPr>
        <w:spacing w:after="200" w:line="276" w:lineRule="auto"/>
        <w:rPr>
          <w:rFonts w:eastAsia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 xml:space="preserve">      </w:t>
      </w:r>
    </w:p>
    <w:p w14:paraId="1CA6C103" w14:textId="77777777" w:rsidR="00F12C76" w:rsidRDefault="00F12C76" w:rsidP="006C0B77">
      <w:pPr>
        <w:spacing w:after="0"/>
        <w:ind w:firstLine="709"/>
        <w:jc w:val="both"/>
      </w:pPr>
    </w:p>
    <w:sectPr w:rsidR="00F12C76" w:rsidSect="00815BCE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B"/>
    <w:rsid w:val="00262B00"/>
    <w:rsid w:val="00322E05"/>
    <w:rsid w:val="003F0936"/>
    <w:rsid w:val="00467ECB"/>
    <w:rsid w:val="006C0B77"/>
    <w:rsid w:val="00815BCE"/>
    <w:rsid w:val="008242FF"/>
    <w:rsid w:val="00870077"/>
    <w:rsid w:val="00870751"/>
    <w:rsid w:val="00922C48"/>
    <w:rsid w:val="00AF6E74"/>
    <w:rsid w:val="00B62BE1"/>
    <w:rsid w:val="00B915B7"/>
    <w:rsid w:val="00DF7C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16A6-20EF-4967-AAD4-1D298D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2024-07-25T01:20:00Z</dcterms:created>
  <dcterms:modified xsi:type="dcterms:W3CDTF">2024-07-25T01:26:00Z</dcterms:modified>
</cp:coreProperties>
</file>